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DC0" w14:textId="77777777" w:rsidR="00006ECF" w:rsidRPr="00006ECF" w:rsidRDefault="00006ECF" w:rsidP="00006EC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14"/>
          <w:kern w:val="0"/>
          <w:sz w:val="43"/>
          <w:szCs w:val="43"/>
        </w:rPr>
        <w:t>農地転用等の通知書</w:t>
      </w:r>
    </w:p>
    <w:p w14:paraId="193B781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97A22A8" w14:textId="77777777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このたび下記の土地について、農地法第４条第１項の規定による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許可の申請・届出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にあたり、地区除外処理規定第２条に基づきあらかじめ通知します。</w:t>
      </w:r>
    </w:p>
    <w:p w14:paraId="10C5B5EF" w14:textId="4E4C0C62" w:rsid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なお、同規定第３条の申入れ事項については別途協議し、第６条の決済金については所定の方法によりこれを納付します。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5683FD44" w14:textId="77777777" w:rsid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4A2368D" w14:textId="6F6F02A7" w:rsidR="00006ECF" w:rsidRPr="00006ECF" w:rsidRDefault="00006ECF" w:rsidP="00006ECF">
      <w:pPr>
        <w:suppressAutoHyphens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日</w:t>
      </w:r>
    </w:p>
    <w:p w14:paraId="7E1384FA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4DE16F25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C71AFE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組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員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10758251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71511A8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006ECF">
        <w:rPr>
          <w:rFonts w:ascii="JustUnitMark" w:eastAsia="ＭＳ 明朝" w:hAnsi="JustUnitMark" w:cs="JustUnitMark" w:hint="eastAsia"/>
          <w:color w:val="000000"/>
          <w:kern w:val="0"/>
          <w:szCs w:val="21"/>
        </w:rPr>
        <w:t>,</w:t>
      </w:r>
    </w:p>
    <w:p w14:paraId="4E52FE4C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0F2802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22B2A24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係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住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5CFC75FA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C46DBEC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</w:t>
      </w:r>
      <w:r w:rsidRPr="00006ECF">
        <w:rPr>
          <w:rFonts w:ascii="JustUnitMark" w:eastAsia="ＭＳ 明朝" w:hAnsi="JustUnitMark" w:cs="JustUnitMark" w:hint="eastAsia"/>
          <w:color w:val="000000"/>
          <w:kern w:val="0"/>
          <w:szCs w:val="21"/>
        </w:rPr>
        <w:t>,</w:t>
      </w:r>
    </w:p>
    <w:p w14:paraId="256FE05A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4FFE9A9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233BA39" w14:textId="59D037D0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小山田川沿岸土地改良区理事長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57BF8A4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FFEA6E9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75611E2" w14:textId="52F7D5FC" w:rsidR="00006ECF" w:rsidRPr="00006ECF" w:rsidRDefault="00006ECF" w:rsidP="00006EC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1BF8F1C1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１．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土</w:t>
      </w:r>
      <w:r w:rsidRPr="00006ECF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2"/>
        <w:gridCol w:w="962"/>
        <w:gridCol w:w="962"/>
        <w:gridCol w:w="576"/>
        <w:gridCol w:w="1228"/>
        <w:gridCol w:w="1229"/>
        <w:gridCol w:w="1228"/>
        <w:gridCol w:w="1229"/>
      </w:tblGrid>
      <w:tr w:rsidR="00006ECF" w:rsidRPr="00006ECF" w14:paraId="751400C3" w14:textId="77777777" w:rsidTr="00006E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B1DF66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市町名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40A8D" w14:textId="02AD33A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大字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68E31" w14:textId="49A35141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字名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4976C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E68BB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w w:val="50"/>
                <w:kern w:val="0"/>
                <w:szCs w:val="21"/>
              </w:rPr>
              <w:t>地目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065F1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台帳地積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144FD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転用面積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4626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転用目的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235629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w w:val="50"/>
                <w:kern w:val="0"/>
                <w:szCs w:val="21"/>
              </w:rPr>
              <w:t>転用年月日</w:t>
            </w:r>
          </w:p>
        </w:tc>
      </w:tr>
      <w:tr w:rsidR="00006ECF" w:rsidRPr="00006ECF" w14:paraId="53A10CE3" w14:textId="77777777" w:rsidTr="00006E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6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B842FB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D0A05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0D852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EE0E2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3C2AC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3FD5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vertAlign w:val="superscript"/>
              </w:rPr>
              <w:t>㎡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70623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vertAlign w:val="superscript"/>
              </w:rPr>
              <w:t>㎡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C42C0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CC66F1A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vertAlign w:val="superscript"/>
              </w:rPr>
              <w:t>平成</w:t>
            </w:r>
          </w:p>
        </w:tc>
      </w:tr>
      <w:tr w:rsidR="00006ECF" w:rsidRPr="00006ECF" w14:paraId="122742D6" w14:textId="77777777" w:rsidTr="00006EC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75050F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308BB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01641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53AE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60D5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338CB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47C89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FA3F8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CF51B5A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06ECF" w:rsidRPr="00006ECF" w14:paraId="3E463581" w14:textId="77777777" w:rsidTr="00006EC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90FA56F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5A43B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004D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84C75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5AF45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5775B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680DD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EA85E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DFA83F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06ECF" w:rsidRPr="00006ECF" w14:paraId="776C4416" w14:textId="77777777" w:rsidTr="00006E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18F80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5CC6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1D952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16B95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D6C8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7E16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3D376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28A10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BE76720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06ECF" w:rsidRPr="00006ECF" w14:paraId="1DFA512E" w14:textId="77777777" w:rsidTr="00006EC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921540D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7AFFA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E55A8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FC21F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E73AC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1B66F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C0BD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69ECA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18C49DC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06ECF" w:rsidRPr="00006ECF" w14:paraId="622AF191" w14:textId="77777777" w:rsidTr="00006EC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DCEE4D" w14:textId="621F324A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06E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06E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8D5597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F9BB88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99F5B1" w14:textId="694AA858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 w:rsidRPr="00006ECF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vertAlign w:val="superscript"/>
              </w:rPr>
              <w:t>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259CF4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97EB4E" w14:textId="77777777" w:rsidR="00006ECF" w:rsidRPr="00006ECF" w:rsidRDefault="00006ECF" w:rsidP="00006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14:paraId="10B3DB08" w14:textId="77777777" w:rsid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24822689" w14:textId="4D996491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２．位　置　図</w:t>
      </w:r>
    </w:p>
    <w:p w14:paraId="300D2DF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4A90831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３．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農業委員会（県知事）に（転用許可申請書・転用届出書）を提出しようとする日。</w:t>
      </w:r>
    </w:p>
    <w:p w14:paraId="63AC00C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8A6252F" w14:textId="4ADFA669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10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和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78ED6EF0" w14:textId="013E9714" w:rsid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9369C6D" w14:textId="77777777" w:rsidR="00107096" w:rsidRPr="00006ECF" w:rsidRDefault="00107096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14:paraId="47C5D87C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確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認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み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006ECF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地区担当総代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006ECF">
        <w:rPr>
          <w:rFonts w:ascii="JustUnitMark" w:eastAsia="ＭＳ 明朝" w:hAnsi="JustUnitMark" w:cs="JustUnitMark" w:hint="eastAsia"/>
          <w:color w:val="000000"/>
          <w:kern w:val="0"/>
          <w:szCs w:val="21"/>
        </w:rPr>
        <w:t>,</w:t>
      </w:r>
    </w:p>
    <w:p w14:paraId="0C0EEB16" w14:textId="6532CB37" w:rsid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FC195FC" w14:textId="61D9377E" w:rsid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※転用に係わる土地が小作地である場合にあっては、当該土地の所有者も転用関係者と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して連署すること。</w:t>
      </w:r>
    </w:p>
    <w:p w14:paraId="0CCEAA7C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14:paraId="60A3A163" w14:textId="77777777" w:rsidR="00006ECF" w:rsidRPr="00006ECF" w:rsidRDefault="00006ECF" w:rsidP="00006EC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14"/>
          <w:kern w:val="0"/>
          <w:sz w:val="43"/>
          <w:szCs w:val="43"/>
        </w:rPr>
        <w:t>地　区　除　外　申　請　書</w:t>
      </w:r>
    </w:p>
    <w:p w14:paraId="00733FB1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05F0BEA" w14:textId="77777777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9590D11" w14:textId="77777777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C9BF165" w14:textId="77777777" w:rsid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令和　　年　　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日通知にかかる土地につき、農地法の許可を受け、</w:t>
      </w:r>
    </w:p>
    <w:p w14:paraId="4BA6DD69" w14:textId="64CB76DD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令和　　年　　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日以降これを転用するので、土地改良区の地区から除外されたく申請する。</w:t>
      </w:r>
    </w:p>
    <w:p w14:paraId="5B88DE4F" w14:textId="77777777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CC55C62" w14:textId="77777777" w:rsidR="00006ECF" w:rsidRPr="00006ECF" w:rsidRDefault="00006ECF" w:rsidP="00006ECF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令和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年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日</w:t>
      </w:r>
    </w:p>
    <w:p w14:paraId="2A75F3B8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0A13A4B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2EA22C1D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1E831A25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268ECD77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4F6D27C5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299B8CBB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組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合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員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所</w:t>
      </w:r>
    </w:p>
    <w:p w14:paraId="4F72A572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7C41D32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名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006ECF">
        <w:rPr>
          <w:rFonts w:ascii="JustUnitMark" w:eastAsia="ＭＳ 明朝" w:hAnsi="JustUnitMark" w:cs="JustUnitMark" w:hint="eastAsia"/>
          <w:color w:val="000000"/>
          <w:spacing w:val="2"/>
          <w:kern w:val="0"/>
          <w:szCs w:val="21"/>
        </w:rPr>
        <w:t>,</w:t>
      </w:r>
    </w:p>
    <w:p w14:paraId="044DE5EC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3B7A3A1E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5B147141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3A49BB15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399AE0C2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関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係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者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住　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所</w:t>
      </w:r>
    </w:p>
    <w:p w14:paraId="05AD3AF0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61BAAF19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氏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名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006ECF">
        <w:rPr>
          <w:rFonts w:ascii="JustUnitMark" w:eastAsia="ＭＳ 明朝" w:hAnsi="JustUnitMark" w:cs="JustUnitMark" w:hint="eastAsia"/>
          <w:color w:val="000000"/>
          <w:spacing w:val="2"/>
          <w:kern w:val="0"/>
          <w:szCs w:val="21"/>
        </w:rPr>
        <w:t>,</w:t>
      </w:r>
    </w:p>
    <w:p w14:paraId="51DC4ED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0BC95225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45610638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363875B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2F08285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66FFB8E3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671661EE" w14:textId="1108BD8C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小山田川沿岸土地改良区理事長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殿</w:t>
      </w:r>
    </w:p>
    <w:p w14:paraId="60B7D1C8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6F7DC32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DC72B4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CD416B7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F782EBE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0A5F4B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9A99ABE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AA266CE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434ED4E9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424AD406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4BB4BACD" w14:textId="77777777" w:rsidR="00006ECF" w:rsidRPr="00006ECF" w:rsidRDefault="00006ECF" w:rsidP="00006EC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※転用に係わる土地が小作地である場合にあっては、当該土地の所有者も転用関係者と</w:t>
      </w:r>
      <w:r w:rsidRPr="00006E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6E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して連署すること。</w:t>
      </w:r>
    </w:p>
    <w:p w14:paraId="2B13C0E7" w14:textId="77777777" w:rsidR="00FE4A5E" w:rsidRPr="00006ECF" w:rsidRDefault="00FE4A5E"/>
    <w:sectPr w:rsidR="00FE4A5E" w:rsidRPr="00006ECF" w:rsidSect="00006ECF">
      <w:pgSz w:w="11906" w:h="16838" w:code="9"/>
      <w:pgMar w:top="1134" w:right="907" w:bottom="851" w:left="1418" w:header="720" w:footer="720" w:gutter="0"/>
      <w:pgNumType w:start="1"/>
      <w:cols w:space="720"/>
      <w:noEndnote/>
      <w:docGrid w:type="linesAndChars" w:linePitch="291" w:charSpace="6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CF"/>
    <w:rsid w:val="00006ECF"/>
    <w:rsid w:val="00107096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9D08D"/>
  <w15:chartTrackingRefBased/>
  <w15:docId w15:val="{27BA9078-0DE4-4F55-A953-0F2AF1CC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dcterms:created xsi:type="dcterms:W3CDTF">2021-10-18T07:57:00Z</dcterms:created>
  <dcterms:modified xsi:type="dcterms:W3CDTF">2021-10-18T08:06:00Z</dcterms:modified>
</cp:coreProperties>
</file>